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Cleaning Service Estimate Form</w:t>
      </w:r>
    </w:p>
    <w:p>
      <w:r>
        <w:rPr>
          <w:i/>
          <w:sz w:val="20"/>
        </w:rPr>
        <w:t>For cleaning businesses — price the job room by room, add-ons itemised, acceptance signed.</w:t>
      </w:r>
    </w:p>
    <w:p>
      <w:pPr>
        <w:pStyle w:val="Heading2"/>
      </w:pPr>
      <w:r>
        <w:t>Estimate details</w:t>
      </w:r>
    </w:p>
    <w:p>
      <w:r>
        <w:rPr>
          <w:b/>
        </w:rPr>
        <w:t xml:space="preserve">Estimate no.: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b/>
        </w:rPr>
        <w:t xml:space="preserve">Valid until:  </w:t>
      </w:r>
      <w:r>
        <w:t>________________________________________</w:t>
      </w:r>
    </w:p>
    <w:p>
      <w:pPr>
        <w:pStyle w:val="Heading2"/>
      </w:pPr>
      <w:r>
        <w:t>Client &amp; property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Phone:  </w:t>
      </w:r>
      <w:r>
        <w:t>________________________________________</w:t>
      </w:r>
    </w:p>
    <w:p>
      <w:r>
        <w:rPr>
          <w:b/>
        </w:rPr>
        <w:t xml:space="preserve">Email:  </w:t>
      </w:r>
      <w:r>
        <w:t>________________________________________</w:t>
      </w:r>
    </w:p>
    <w:p>
      <w:r>
        <w:rPr>
          <w:b/>
        </w:rPr>
        <w:t xml:space="preserve">Property type:  </w:t>
      </w:r>
      <w:r>
        <w:t>________________________________________</w:t>
      </w:r>
    </w:p>
    <w:p>
      <w:r>
        <w:rPr>
          <w:b/>
        </w:rPr>
        <w:t xml:space="preserve">Bedrooms:  </w:t>
      </w:r>
      <w:r>
        <w:t>________________________________________</w:t>
      </w:r>
    </w:p>
    <w:p>
      <w:r>
        <w:rPr>
          <w:b/>
        </w:rPr>
        <w:t xml:space="preserve">Bathrooms:  </w:t>
      </w:r>
      <w:r>
        <w:t>________________________________________</w:t>
      </w:r>
    </w:p>
    <w:p>
      <w:r>
        <w:rPr>
          <w:b/>
        </w:rPr>
        <w:t xml:space="preserve">Approx. size (sq ft):  </w:t>
      </w:r>
      <w:r>
        <w:t>________________________________________</w:t>
      </w:r>
    </w:p>
    <w:p>
      <w:pPr>
        <w:pStyle w:val="Heading2"/>
      </w:pPr>
      <w:r>
        <w:t>Service lines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312"/>
          </w:tcPr>
          <w:p>
            <w:r/>
            <w:r>
              <w:rPr>
                <w:b/>
              </w:rPr>
              <w:t>Room / area</w:t>
            </w:r>
          </w:p>
        </w:tc>
        <w:tc>
          <w:tcPr>
            <w:tcW w:type="dxa" w:w="3312"/>
          </w:tcPr>
          <w:p>
            <w:r/>
            <w:r>
              <w:rPr>
                <w:b/>
              </w:rPr>
              <w:t>Service</w:t>
            </w:r>
          </w:p>
        </w:tc>
        <w:tc>
          <w:tcPr>
            <w:tcW w:type="dxa" w:w="3312"/>
          </w:tcPr>
          <w:p>
            <w:r/>
            <w:r>
              <w:rPr>
                <w:b/>
              </w:rPr>
              <w:t>Price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</w:tbl>
    <w:p>
      <w:pPr>
        <w:pStyle w:val="Heading2"/>
      </w:pPr>
      <w:r>
        <w:t>Add-ons (optional)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312"/>
          </w:tcPr>
          <w:p>
            <w:r/>
            <w:r>
              <w:rPr>
                <w:b/>
              </w:rPr>
              <w:t>Add-on</w:t>
            </w:r>
          </w:p>
        </w:tc>
        <w:tc>
          <w:tcPr>
            <w:tcW w:type="dxa" w:w="3312"/>
          </w:tcPr>
          <w:p>
            <w:r/>
            <w:r>
              <w:rPr>
                <w:b/>
              </w:rPr>
              <w:t>Included? (yes / no)</w:t>
            </w:r>
          </w:p>
        </w:tc>
        <w:tc>
          <w:tcPr>
            <w:tcW w:type="dxa" w:w="3312"/>
          </w:tcPr>
          <w:p>
            <w:r/>
            <w:r>
              <w:rPr>
                <w:b/>
              </w:rPr>
              <w:t>Price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  <w:tc>
          <w:tcPr>
            <w:tcW w:type="dxa" w:w="3312"/>
          </w:tcPr>
          <w:p>
            <w:r>
              <w:t xml:space="preserve"> </w:t>
            </w:r>
          </w:p>
        </w:tc>
      </w:tr>
    </w:tbl>
    <w:p>
      <w:pPr>
        <w:pStyle w:val="Heading2"/>
      </w:pPr>
      <w:r>
        <w:t>Add-ons offered</w:t>
      </w:r>
    </w:p>
    <w:p>
      <w:r>
        <w:t>☐  Inside oven</w:t>
      </w:r>
    </w:p>
    <w:p>
      <w:r>
        <w:t>☐  Inside fridge</w:t>
      </w:r>
    </w:p>
    <w:p>
      <w:r>
        <w:t>☐  Interior windows</w:t>
      </w:r>
    </w:p>
    <w:p>
      <w:r>
        <w:t>☐  Inside cabinets</w:t>
      </w:r>
    </w:p>
    <w:p>
      <w:r>
        <w:t>☐  Laundry (wash &amp; fold)</w:t>
      </w:r>
    </w:p>
    <w:p>
      <w:r>
        <w:t>☐  Wall spot-cleaning</w:t>
      </w:r>
    </w:p>
    <w:p>
      <w:pPr>
        <w:pStyle w:val="Heading2"/>
      </w:pPr>
      <w:r>
        <w:t>Visit type</w:t>
      </w:r>
    </w:p>
    <w:p>
      <w:r>
        <w:t>☐  First deep clean</w:t>
      </w:r>
    </w:p>
    <w:p>
      <w:r>
        <w:t>☐  Recurring — weekly</w:t>
      </w:r>
    </w:p>
    <w:p>
      <w:r>
        <w:t>☐  Recurring — every 2 weeks</w:t>
      </w:r>
    </w:p>
    <w:p>
      <w:r>
        <w:t>☐  Recurring — every 4 weeks</w:t>
      </w:r>
    </w:p>
    <w:p>
      <w:r>
        <w:t>☐  Move-in / move-out</w:t>
      </w:r>
    </w:p>
    <w:p>
      <w:pPr>
        <w:pStyle w:val="Heading2"/>
      </w:pPr>
      <w:r>
        <w:t>Totals</w:t>
      </w:r>
    </w:p>
    <w:p>
      <w:r>
        <w:rPr>
          <w:b/>
        </w:rPr>
        <w:t xml:space="preserve">Subtotal:  </w:t>
      </w:r>
      <w:r>
        <w:t>________________________________________</w:t>
      </w:r>
    </w:p>
    <w:p>
      <w:r>
        <w:rPr>
          <w:b/>
        </w:rPr>
        <w:t xml:space="preserve">Recurring-frequency discount:  </w:t>
      </w:r>
      <w:r>
        <w:t>________________________________________</w:t>
      </w:r>
    </w:p>
    <w:p>
      <w:r>
        <w:rPr>
          <w:b/>
        </w:rPr>
        <w:t xml:space="preserve">Tax (if applicable):  </w:t>
      </w:r>
      <w:r>
        <w:t>________________________________________</w:t>
      </w:r>
    </w:p>
    <w:p>
      <w:r>
        <w:rPr>
          <w:b/>
        </w:rPr>
        <w:t xml:space="preserve">Total estimate:  </w:t>
      </w:r>
      <w:r>
        <w:t>________________________________________</w:t>
      </w:r>
    </w:p>
    <w:p>
      <w:pPr>
        <w:pStyle w:val="Heading2"/>
      </w:pPr>
      <w:r>
        <w:t>Notes &amp; scope — what is and is not included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Acceptance</w:t>
      </w:r>
    </w:p>
    <w:p>
      <w:r>
        <w:rPr>
          <w:b/>
        </w:rPr>
        <w:t xml:space="preserve">Prepared by:  </w:t>
      </w:r>
      <w:r>
        <w:t>________________________________________</w:t>
      </w:r>
    </w:p>
    <w:p>
      <w:r>
        <w:rPr>
          <w:b/>
        </w:rPr>
        <w:t xml:space="preserve">Client acceptance signature: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